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A92F" w14:textId="777C9FD4" w:rsidR="00E53977" w:rsidRDefault="000E520E" w:rsidP="005E5331">
      <w:pPr>
        <w:spacing w:after="0" w:line="276" w:lineRule="auto"/>
        <w:jc w:val="center"/>
        <w:rPr>
          <w:b/>
          <w:bCs/>
          <w:sz w:val="44"/>
          <w:szCs w:val="44"/>
        </w:rPr>
      </w:pPr>
      <w:r w:rsidRPr="008C5E14">
        <w:rPr>
          <w:b/>
          <w:bCs/>
          <w:sz w:val="44"/>
          <w:szCs w:val="44"/>
        </w:rPr>
        <w:t>Stadgar</w:t>
      </w:r>
    </w:p>
    <w:p w14:paraId="1968141F" w14:textId="2F72207A" w:rsidR="000E520E" w:rsidRDefault="000E520E" w:rsidP="005E5331">
      <w:pPr>
        <w:spacing w:after="0" w:line="276" w:lineRule="auto"/>
        <w:jc w:val="center"/>
        <w:rPr>
          <w:sz w:val="24"/>
          <w:szCs w:val="24"/>
        </w:rPr>
      </w:pPr>
      <w:r w:rsidRPr="008C5E14">
        <w:rPr>
          <w:sz w:val="24"/>
          <w:szCs w:val="24"/>
        </w:rPr>
        <w:t>för Hyppelns Ö-råd (</w:t>
      </w:r>
      <w:r w:rsidR="00A044F6" w:rsidRPr="008C5E14">
        <w:rPr>
          <w:sz w:val="24"/>
          <w:szCs w:val="24"/>
        </w:rPr>
        <w:t>även</w:t>
      </w:r>
      <w:r w:rsidRPr="008C5E14">
        <w:rPr>
          <w:sz w:val="24"/>
          <w:szCs w:val="24"/>
        </w:rPr>
        <w:t xml:space="preserve"> kallad Hyppelns Samhällsförening) med org. nr 857205-0782</w:t>
      </w:r>
      <w:r w:rsidR="005E5331">
        <w:rPr>
          <w:sz w:val="24"/>
          <w:szCs w:val="24"/>
        </w:rPr>
        <w:t>.</w:t>
      </w:r>
    </w:p>
    <w:p w14:paraId="077F237D" w14:textId="4854C3BC" w:rsidR="008C5E14" w:rsidRPr="008C5E14" w:rsidRDefault="008C5E14" w:rsidP="005E5331">
      <w:pPr>
        <w:spacing w:after="0" w:line="276" w:lineRule="auto"/>
        <w:jc w:val="center"/>
        <w:rPr>
          <w:b/>
          <w:bCs/>
          <w:sz w:val="24"/>
          <w:szCs w:val="24"/>
        </w:rPr>
      </w:pPr>
      <w:r>
        <w:rPr>
          <w:sz w:val="24"/>
          <w:szCs w:val="24"/>
        </w:rPr>
        <w:t>Följande stadgar har antagits av medlemmar på ordinarie årsstämma 2023-03-04</w:t>
      </w:r>
      <w:r w:rsidR="005E5331">
        <w:rPr>
          <w:sz w:val="24"/>
          <w:szCs w:val="24"/>
        </w:rPr>
        <w:t>.</w:t>
      </w:r>
    </w:p>
    <w:p w14:paraId="27ED5FE9" w14:textId="77777777" w:rsidR="008C5E14" w:rsidRDefault="008C5E14" w:rsidP="00E53977">
      <w:pPr>
        <w:spacing w:line="240" w:lineRule="auto"/>
        <w:rPr>
          <w:b/>
          <w:bCs/>
          <w:sz w:val="28"/>
          <w:szCs w:val="28"/>
        </w:rPr>
      </w:pPr>
    </w:p>
    <w:p w14:paraId="6E389E39" w14:textId="77777777" w:rsidR="005E5331" w:rsidRDefault="005E5331" w:rsidP="005E5331">
      <w:pPr>
        <w:spacing w:line="240" w:lineRule="auto"/>
        <w:rPr>
          <w:b/>
          <w:bCs/>
          <w:sz w:val="32"/>
          <w:szCs w:val="32"/>
        </w:rPr>
      </w:pPr>
    </w:p>
    <w:p w14:paraId="77629093" w14:textId="10713166" w:rsidR="00E53977" w:rsidRDefault="000E520E" w:rsidP="00E53977">
      <w:pPr>
        <w:spacing w:line="240" w:lineRule="auto"/>
        <w:rPr>
          <w:b/>
          <w:bCs/>
          <w:sz w:val="28"/>
          <w:szCs w:val="28"/>
        </w:rPr>
      </w:pPr>
      <w:r w:rsidRPr="005E5331">
        <w:rPr>
          <w:b/>
          <w:bCs/>
          <w:sz w:val="28"/>
          <w:szCs w:val="28"/>
        </w:rPr>
        <w:t>Allmänna bestämmelser</w:t>
      </w:r>
    </w:p>
    <w:p w14:paraId="1751CE56" w14:textId="07C3A376" w:rsidR="000E520E" w:rsidRPr="008C5E14" w:rsidRDefault="000E520E" w:rsidP="00E53977">
      <w:pPr>
        <w:spacing w:line="240" w:lineRule="auto"/>
        <w:rPr>
          <w:b/>
          <w:bCs/>
          <w:sz w:val="24"/>
          <w:szCs w:val="24"/>
        </w:rPr>
      </w:pPr>
      <w:r w:rsidRPr="008C5E14">
        <w:rPr>
          <w:b/>
          <w:bCs/>
          <w:sz w:val="24"/>
          <w:szCs w:val="24"/>
        </w:rPr>
        <w:t xml:space="preserve">§ 1 Föreningens namn </w:t>
      </w:r>
    </w:p>
    <w:p w14:paraId="42FE5A85" w14:textId="2B1C9BDA" w:rsidR="000E520E" w:rsidRPr="008C5E14" w:rsidRDefault="000E520E" w:rsidP="00E53977">
      <w:pPr>
        <w:spacing w:line="240" w:lineRule="auto"/>
        <w:rPr>
          <w:sz w:val="24"/>
          <w:szCs w:val="24"/>
        </w:rPr>
      </w:pPr>
      <w:r w:rsidRPr="008C5E14">
        <w:rPr>
          <w:sz w:val="24"/>
          <w:szCs w:val="24"/>
        </w:rPr>
        <w:t>Föreningens namn är Hyppelns Ö-råd</w:t>
      </w:r>
      <w:r w:rsidR="008C5E14" w:rsidRPr="008C5E14">
        <w:rPr>
          <w:sz w:val="24"/>
          <w:szCs w:val="24"/>
        </w:rPr>
        <w:t xml:space="preserve"> (även kallad Hyppelns Samhällsförening)</w:t>
      </w:r>
    </w:p>
    <w:p w14:paraId="18AE754D" w14:textId="77777777" w:rsidR="005E5331" w:rsidRDefault="005E5331" w:rsidP="00E53977">
      <w:pPr>
        <w:spacing w:line="240" w:lineRule="auto"/>
        <w:rPr>
          <w:sz w:val="24"/>
          <w:szCs w:val="24"/>
        </w:rPr>
      </w:pPr>
    </w:p>
    <w:p w14:paraId="33A7FB89" w14:textId="254D11BE" w:rsidR="000E520E" w:rsidRPr="008C5E14" w:rsidRDefault="000E520E" w:rsidP="00E53977">
      <w:pPr>
        <w:spacing w:line="240" w:lineRule="auto"/>
        <w:rPr>
          <w:b/>
          <w:bCs/>
          <w:sz w:val="24"/>
          <w:szCs w:val="24"/>
        </w:rPr>
      </w:pPr>
      <w:r w:rsidRPr="008C5E14">
        <w:rPr>
          <w:b/>
          <w:bCs/>
          <w:sz w:val="24"/>
          <w:szCs w:val="24"/>
        </w:rPr>
        <w:t>§ 2 Föreningens ändamål</w:t>
      </w:r>
    </w:p>
    <w:p w14:paraId="414D7F61" w14:textId="630467E5" w:rsidR="000E520E" w:rsidRPr="008C5E14" w:rsidRDefault="000E520E" w:rsidP="00E53977">
      <w:pPr>
        <w:spacing w:line="240" w:lineRule="auto"/>
        <w:rPr>
          <w:sz w:val="24"/>
          <w:szCs w:val="24"/>
        </w:rPr>
      </w:pPr>
      <w:r w:rsidRPr="008C5E14">
        <w:rPr>
          <w:sz w:val="24"/>
          <w:szCs w:val="24"/>
        </w:rPr>
        <w:t xml:space="preserve">Föreningens ändamål är att verka för Hyppelns invånares bästa samt att tillvarata medlemmarnas intressen och gemensamma angelägenheter. Hit hör även frågor som är gemensamma </w:t>
      </w:r>
      <w:r w:rsidR="00A044F6" w:rsidRPr="008C5E14">
        <w:rPr>
          <w:sz w:val="24"/>
          <w:szCs w:val="24"/>
        </w:rPr>
        <w:t>med</w:t>
      </w:r>
      <w:r w:rsidRPr="008C5E14">
        <w:rPr>
          <w:sz w:val="24"/>
          <w:szCs w:val="24"/>
        </w:rPr>
        <w:t xml:space="preserve"> Öckerö kommun. </w:t>
      </w:r>
    </w:p>
    <w:p w14:paraId="5FE07588" w14:textId="4109B9FF" w:rsidR="000E520E" w:rsidRPr="008C5E14" w:rsidRDefault="000E520E" w:rsidP="00E53977">
      <w:pPr>
        <w:spacing w:line="240" w:lineRule="auto"/>
        <w:rPr>
          <w:sz w:val="24"/>
          <w:szCs w:val="24"/>
        </w:rPr>
      </w:pPr>
    </w:p>
    <w:p w14:paraId="2D315271" w14:textId="77A31D58" w:rsidR="000E520E" w:rsidRPr="008C5E14" w:rsidRDefault="000E520E" w:rsidP="00E53977">
      <w:pPr>
        <w:spacing w:line="240" w:lineRule="auto"/>
        <w:rPr>
          <w:b/>
          <w:bCs/>
          <w:sz w:val="24"/>
          <w:szCs w:val="24"/>
        </w:rPr>
      </w:pPr>
      <w:r w:rsidRPr="008C5E14">
        <w:rPr>
          <w:b/>
          <w:bCs/>
          <w:sz w:val="24"/>
          <w:szCs w:val="24"/>
        </w:rPr>
        <w:t>§ 3 Styrelsens säte</w:t>
      </w:r>
    </w:p>
    <w:p w14:paraId="4DA99311" w14:textId="1895F0EC" w:rsidR="000E520E" w:rsidRPr="008C5E14" w:rsidRDefault="000E520E" w:rsidP="00E53977">
      <w:pPr>
        <w:spacing w:line="240" w:lineRule="auto"/>
        <w:rPr>
          <w:sz w:val="24"/>
          <w:szCs w:val="24"/>
        </w:rPr>
      </w:pPr>
      <w:r w:rsidRPr="008C5E14">
        <w:rPr>
          <w:sz w:val="24"/>
          <w:szCs w:val="24"/>
        </w:rPr>
        <w:t>Styrelsens säte är Hyppeln</w:t>
      </w:r>
      <w:r w:rsidR="005E5331">
        <w:rPr>
          <w:sz w:val="24"/>
          <w:szCs w:val="24"/>
        </w:rPr>
        <w:t>, Öckerö kommun.</w:t>
      </w:r>
      <w:r w:rsidRPr="008C5E14">
        <w:rPr>
          <w:sz w:val="24"/>
          <w:szCs w:val="24"/>
        </w:rPr>
        <w:t xml:space="preserve"> </w:t>
      </w:r>
    </w:p>
    <w:p w14:paraId="545FF393" w14:textId="77777777" w:rsidR="00A044F6" w:rsidRPr="008C5E14" w:rsidRDefault="00A044F6" w:rsidP="00E53977">
      <w:pPr>
        <w:spacing w:line="240" w:lineRule="auto"/>
        <w:rPr>
          <w:sz w:val="24"/>
          <w:szCs w:val="24"/>
        </w:rPr>
      </w:pPr>
    </w:p>
    <w:p w14:paraId="51707189" w14:textId="41E89E19" w:rsidR="000E520E" w:rsidRPr="008C5E14" w:rsidRDefault="000E520E" w:rsidP="00E53977">
      <w:pPr>
        <w:spacing w:line="240" w:lineRule="auto"/>
        <w:rPr>
          <w:b/>
          <w:bCs/>
          <w:sz w:val="24"/>
          <w:szCs w:val="24"/>
        </w:rPr>
      </w:pPr>
      <w:r w:rsidRPr="008C5E14">
        <w:rPr>
          <w:b/>
          <w:bCs/>
          <w:sz w:val="24"/>
          <w:szCs w:val="24"/>
        </w:rPr>
        <w:t>§ 4 Beslutande organ</w:t>
      </w:r>
    </w:p>
    <w:p w14:paraId="65ED3B33" w14:textId="19EA868F" w:rsidR="000E520E" w:rsidRPr="008C5E14" w:rsidRDefault="000E520E" w:rsidP="00E53977">
      <w:pPr>
        <w:spacing w:line="240" w:lineRule="auto"/>
        <w:rPr>
          <w:sz w:val="24"/>
          <w:szCs w:val="24"/>
        </w:rPr>
      </w:pPr>
      <w:r w:rsidRPr="008C5E14">
        <w:rPr>
          <w:sz w:val="24"/>
          <w:szCs w:val="24"/>
        </w:rPr>
        <w:t xml:space="preserve">Föreningens </w:t>
      </w:r>
      <w:r w:rsidR="005E5331">
        <w:rPr>
          <w:sz w:val="24"/>
          <w:szCs w:val="24"/>
        </w:rPr>
        <w:t xml:space="preserve">högsta </w:t>
      </w:r>
      <w:r w:rsidRPr="008C5E14">
        <w:rPr>
          <w:sz w:val="24"/>
          <w:szCs w:val="24"/>
        </w:rPr>
        <w:t>beslutande organ är årsmötet</w:t>
      </w:r>
      <w:r w:rsidR="00A044F6" w:rsidRPr="008C5E14">
        <w:rPr>
          <w:sz w:val="24"/>
          <w:szCs w:val="24"/>
        </w:rPr>
        <w:t xml:space="preserve"> </w:t>
      </w:r>
      <w:r w:rsidRPr="008C5E14">
        <w:rPr>
          <w:sz w:val="24"/>
          <w:szCs w:val="24"/>
        </w:rPr>
        <w:t>och</w:t>
      </w:r>
      <w:r w:rsidR="005E5331">
        <w:rPr>
          <w:sz w:val="24"/>
          <w:szCs w:val="24"/>
        </w:rPr>
        <w:t xml:space="preserve"> mellan årsmötena</w:t>
      </w:r>
      <w:r w:rsidRPr="008C5E14">
        <w:rPr>
          <w:sz w:val="24"/>
          <w:szCs w:val="24"/>
        </w:rPr>
        <w:t xml:space="preserve"> styrelsen. Föreningen ska vara </w:t>
      </w:r>
      <w:r w:rsidR="005E5331">
        <w:rPr>
          <w:sz w:val="24"/>
          <w:szCs w:val="24"/>
        </w:rPr>
        <w:t>parti</w:t>
      </w:r>
      <w:r w:rsidRPr="008C5E14">
        <w:rPr>
          <w:sz w:val="24"/>
          <w:szCs w:val="24"/>
        </w:rPr>
        <w:t>politiskt och religiöst obunden.</w:t>
      </w:r>
    </w:p>
    <w:p w14:paraId="244EAEBC" w14:textId="77777777" w:rsidR="00A044F6" w:rsidRPr="008C5E14" w:rsidRDefault="00A044F6" w:rsidP="00E53977">
      <w:pPr>
        <w:spacing w:line="240" w:lineRule="auto"/>
        <w:rPr>
          <w:sz w:val="24"/>
          <w:szCs w:val="24"/>
        </w:rPr>
      </w:pPr>
    </w:p>
    <w:p w14:paraId="7195FEDD" w14:textId="77777777" w:rsidR="000E520E" w:rsidRPr="008C5E14" w:rsidRDefault="000E520E" w:rsidP="00E53977">
      <w:pPr>
        <w:spacing w:line="240" w:lineRule="auto"/>
        <w:rPr>
          <w:b/>
          <w:bCs/>
          <w:sz w:val="24"/>
          <w:szCs w:val="24"/>
        </w:rPr>
      </w:pPr>
      <w:r w:rsidRPr="008C5E14">
        <w:rPr>
          <w:b/>
          <w:bCs/>
          <w:sz w:val="24"/>
          <w:szCs w:val="24"/>
        </w:rPr>
        <w:t>§ 5 Verksamhets- och räkenskapsår</w:t>
      </w:r>
    </w:p>
    <w:p w14:paraId="0E8E8725" w14:textId="77777777" w:rsidR="006D4AD7" w:rsidRPr="008C5E14" w:rsidRDefault="000E520E" w:rsidP="00E53977">
      <w:pPr>
        <w:spacing w:line="240" w:lineRule="auto"/>
        <w:rPr>
          <w:sz w:val="24"/>
          <w:szCs w:val="24"/>
        </w:rPr>
      </w:pPr>
      <w:r w:rsidRPr="008C5E14">
        <w:rPr>
          <w:sz w:val="24"/>
          <w:szCs w:val="24"/>
        </w:rPr>
        <w:t xml:space="preserve">Föreningens verksamhet- och räkenskapsår ska omfatta tiden 1 januari till </w:t>
      </w:r>
      <w:r w:rsidR="006D4AD7" w:rsidRPr="008C5E14">
        <w:rPr>
          <w:sz w:val="24"/>
          <w:szCs w:val="24"/>
        </w:rPr>
        <w:t>31 december. Föreningen ska vara bokföringsskyldig. Kvarvarande ekonomiska tillgångar förs över till nästkommande verksamhetsår.</w:t>
      </w:r>
    </w:p>
    <w:p w14:paraId="07835A72" w14:textId="77777777" w:rsidR="006D4AD7" w:rsidRPr="008C5E14" w:rsidRDefault="006D4AD7" w:rsidP="00E53977">
      <w:pPr>
        <w:spacing w:line="240" w:lineRule="auto"/>
        <w:rPr>
          <w:sz w:val="24"/>
          <w:szCs w:val="24"/>
        </w:rPr>
      </w:pPr>
    </w:p>
    <w:p w14:paraId="5A4ED19E" w14:textId="77777777" w:rsidR="006D4AD7" w:rsidRPr="008C5E14" w:rsidRDefault="006D4AD7" w:rsidP="00E53977">
      <w:pPr>
        <w:spacing w:line="240" w:lineRule="auto"/>
        <w:rPr>
          <w:b/>
          <w:bCs/>
          <w:sz w:val="24"/>
          <w:szCs w:val="24"/>
        </w:rPr>
      </w:pPr>
      <w:r w:rsidRPr="008C5E14">
        <w:rPr>
          <w:b/>
          <w:bCs/>
          <w:sz w:val="24"/>
          <w:szCs w:val="24"/>
        </w:rPr>
        <w:t>§ 6 Rätt att företräda föreningen</w:t>
      </w:r>
    </w:p>
    <w:p w14:paraId="6F4F9EE9" w14:textId="14BA78E3" w:rsidR="006D4AD7" w:rsidRPr="008C5E14" w:rsidRDefault="006D4AD7" w:rsidP="00E53977">
      <w:pPr>
        <w:spacing w:line="240" w:lineRule="auto"/>
        <w:rPr>
          <w:sz w:val="24"/>
          <w:szCs w:val="24"/>
        </w:rPr>
      </w:pPr>
      <w:r w:rsidRPr="008C5E14">
        <w:rPr>
          <w:sz w:val="24"/>
          <w:szCs w:val="24"/>
        </w:rPr>
        <w:t xml:space="preserve">Styrelsen företräder föreningen. Föreningen tecknas av styrelsen eller om </w:t>
      </w:r>
      <w:r w:rsidR="005E5331">
        <w:rPr>
          <w:sz w:val="24"/>
          <w:szCs w:val="24"/>
        </w:rPr>
        <w:t xml:space="preserve">styrelsen </w:t>
      </w:r>
      <w:r w:rsidRPr="008C5E14">
        <w:rPr>
          <w:sz w:val="24"/>
          <w:szCs w:val="24"/>
        </w:rPr>
        <w:t>så besluta</w:t>
      </w:r>
      <w:r w:rsidR="005E5331">
        <w:rPr>
          <w:sz w:val="24"/>
          <w:szCs w:val="24"/>
        </w:rPr>
        <w:t>r</w:t>
      </w:r>
      <w:r w:rsidRPr="008C5E14">
        <w:rPr>
          <w:sz w:val="24"/>
          <w:szCs w:val="24"/>
        </w:rPr>
        <w:t xml:space="preserve"> av två styrelseledamöter gemensamt eller av särskild utsedd person.</w:t>
      </w:r>
    </w:p>
    <w:p w14:paraId="24DF8496" w14:textId="50BC667F" w:rsidR="006D4AD7" w:rsidRDefault="006D4AD7" w:rsidP="00E53977">
      <w:pPr>
        <w:spacing w:line="240" w:lineRule="auto"/>
      </w:pPr>
    </w:p>
    <w:p w14:paraId="0557C7D0" w14:textId="77777777" w:rsidR="005E5331" w:rsidRDefault="005E5331" w:rsidP="00E53977">
      <w:pPr>
        <w:spacing w:line="240" w:lineRule="auto"/>
      </w:pPr>
    </w:p>
    <w:p w14:paraId="77C5FE18" w14:textId="77777777" w:rsidR="005E5331" w:rsidRDefault="005E5331" w:rsidP="00E53977">
      <w:pPr>
        <w:spacing w:line="240" w:lineRule="auto"/>
      </w:pPr>
    </w:p>
    <w:p w14:paraId="1C243F20" w14:textId="77777777" w:rsidR="005E5331" w:rsidRDefault="005E5331" w:rsidP="00E53977">
      <w:pPr>
        <w:spacing w:line="240" w:lineRule="auto"/>
      </w:pPr>
    </w:p>
    <w:p w14:paraId="11081250" w14:textId="01B1C6CC" w:rsidR="006D4AD7" w:rsidRPr="005E5331" w:rsidRDefault="006D4AD7" w:rsidP="00E53977">
      <w:pPr>
        <w:spacing w:line="240" w:lineRule="auto"/>
        <w:rPr>
          <w:b/>
          <w:bCs/>
          <w:sz w:val="28"/>
          <w:szCs w:val="28"/>
        </w:rPr>
      </w:pPr>
      <w:r w:rsidRPr="005E5331">
        <w:rPr>
          <w:b/>
          <w:bCs/>
          <w:sz w:val="28"/>
          <w:szCs w:val="28"/>
        </w:rPr>
        <w:lastRenderedPageBreak/>
        <w:t>Föreningens medlemmar</w:t>
      </w:r>
    </w:p>
    <w:p w14:paraId="1706686D" w14:textId="77777777" w:rsidR="005E5331" w:rsidRPr="001E7915" w:rsidRDefault="006D4AD7" w:rsidP="00E53977">
      <w:pPr>
        <w:spacing w:line="240" w:lineRule="auto"/>
        <w:rPr>
          <w:b/>
          <w:bCs/>
          <w:sz w:val="24"/>
          <w:szCs w:val="24"/>
        </w:rPr>
      </w:pPr>
      <w:r w:rsidRPr="001E7915">
        <w:rPr>
          <w:b/>
          <w:bCs/>
          <w:sz w:val="24"/>
          <w:szCs w:val="24"/>
        </w:rPr>
        <w:t>§ 7 Medlemskap</w:t>
      </w:r>
    </w:p>
    <w:p w14:paraId="1405F170" w14:textId="653E0303" w:rsidR="000E520E" w:rsidRPr="001E7915" w:rsidRDefault="00F075C8" w:rsidP="00E53977">
      <w:pPr>
        <w:spacing w:line="240" w:lineRule="auto"/>
        <w:rPr>
          <w:b/>
          <w:bCs/>
          <w:sz w:val="24"/>
          <w:szCs w:val="24"/>
        </w:rPr>
      </w:pPr>
      <w:r w:rsidRPr="001E7915">
        <w:rPr>
          <w:sz w:val="24"/>
          <w:szCs w:val="24"/>
        </w:rPr>
        <w:t xml:space="preserve">Rätt till medlemskap tillkommer den som </w:t>
      </w:r>
      <w:r w:rsidR="006D4AD7" w:rsidRPr="001E7915">
        <w:rPr>
          <w:sz w:val="24"/>
          <w:szCs w:val="24"/>
        </w:rPr>
        <w:t xml:space="preserve">bor på Hyppeln och är folkbokförd i Öckerö kommun samt fyllt 16 år. </w:t>
      </w:r>
      <w:r w:rsidRPr="001E7915">
        <w:rPr>
          <w:sz w:val="24"/>
          <w:szCs w:val="24"/>
        </w:rPr>
        <w:t xml:space="preserve">Annan person som vill stödja föreningens ändamål kan vara stödmedlem. Medlemskap och stödmedlemskap erhålls och bibehålls genom erläggande av en årlig avgift. </w:t>
      </w:r>
    </w:p>
    <w:p w14:paraId="48FC9BD3" w14:textId="636253BD" w:rsidR="006D4AD7" w:rsidRDefault="006D4AD7" w:rsidP="00E53977">
      <w:pPr>
        <w:spacing w:line="240" w:lineRule="auto"/>
      </w:pPr>
    </w:p>
    <w:p w14:paraId="4E33742B" w14:textId="7CD3C521" w:rsidR="00F075C8" w:rsidRPr="005E5331" w:rsidRDefault="00F075C8" w:rsidP="00E53977">
      <w:pPr>
        <w:spacing w:line="240" w:lineRule="auto"/>
        <w:rPr>
          <w:b/>
          <w:bCs/>
          <w:sz w:val="28"/>
          <w:szCs w:val="28"/>
        </w:rPr>
      </w:pPr>
      <w:r w:rsidRPr="005E5331">
        <w:rPr>
          <w:b/>
          <w:bCs/>
          <w:sz w:val="28"/>
          <w:szCs w:val="28"/>
        </w:rPr>
        <w:t>Årsmöte och extra årsmöte</w:t>
      </w:r>
    </w:p>
    <w:p w14:paraId="0768AC9A" w14:textId="0E4B6EC9" w:rsidR="006D4AD7" w:rsidRPr="001E7915" w:rsidRDefault="006D4AD7" w:rsidP="00E53977">
      <w:pPr>
        <w:spacing w:line="240" w:lineRule="auto"/>
        <w:rPr>
          <w:b/>
          <w:bCs/>
          <w:sz w:val="24"/>
          <w:szCs w:val="24"/>
        </w:rPr>
      </w:pPr>
      <w:r w:rsidRPr="001E7915">
        <w:rPr>
          <w:b/>
          <w:bCs/>
          <w:sz w:val="24"/>
          <w:szCs w:val="24"/>
        </w:rPr>
        <w:t xml:space="preserve">§ 8 </w:t>
      </w:r>
      <w:r w:rsidR="00F075C8" w:rsidRPr="001E7915">
        <w:rPr>
          <w:b/>
          <w:bCs/>
          <w:sz w:val="24"/>
          <w:szCs w:val="24"/>
        </w:rPr>
        <w:t>Tidpunkt, kallelse</w:t>
      </w:r>
    </w:p>
    <w:p w14:paraId="7EE5C32C" w14:textId="01E88724" w:rsidR="00F075C8" w:rsidRPr="001E7915" w:rsidRDefault="00F075C8" w:rsidP="00E53977">
      <w:pPr>
        <w:spacing w:line="240" w:lineRule="auto"/>
        <w:rPr>
          <w:sz w:val="24"/>
          <w:szCs w:val="24"/>
        </w:rPr>
      </w:pPr>
      <w:r w:rsidRPr="001E7915">
        <w:rPr>
          <w:sz w:val="24"/>
          <w:szCs w:val="24"/>
        </w:rPr>
        <w:t xml:space="preserve">Föreningens årsmöte hålls före april månads utgång på plats som styrelsen bestämmer. Kallelse till årsmötet sker genom kungörelse i vilken anges de frågor som ska behandlas. Kungörelse anslås på lämpliga </w:t>
      </w:r>
      <w:r w:rsidR="00E53977" w:rsidRPr="001E7915">
        <w:rPr>
          <w:sz w:val="24"/>
          <w:szCs w:val="24"/>
        </w:rPr>
        <w:t>anslagsplatser</w:t>
      </w:r>
      <w:r w:rsidRPr="001E7915">
        <w:rPr>
          <w:sz w:val="24"/>
          <w:szCs w:val="24"/>
        </w:rPr>
        <w:t xml:space="preserve">, fysiska som digitala, senast 14 dagar före årsmötet. </w:t>
      </w:r>
    </w:p>
    <w:p w14:paraId="6098EF4B" w14:textId="6620E729" w:rsidR="005B5A86" w:rsidRPr="001E7915" w:rsidRDefault="005B5A86" w:rsidP="00E53977">
      <w:pPr>
        <w:spacing w:line="240" w:lineRule="auto"/>
        <w:rPr>
          <w:sz w:val="24"/>
          <w:szCs w:val="24"/>
        </w:rPr>
      </w:pPr>
    </w:p>
    <w:p w14:paraId="175104B6" w14:textId="1667511B" w:rsidR="005B5A86" w:rsidRPr="001E7915" w:rsidRDefault="005B5A86" w:rsidP="00E53977">
      <w:pPr>
        <w:spacing w:line="240" w:lineRule="auto"/>
        <w:rPr>
          <w:b/>
          <w:bCs/>
          <w:sz w:val="24"/>
          <w:szCs w:val="24"/>
        </w:rPr>
      </w:pPr>
      <w:r w:rsidRPr="001E7915">
        <w:rPr>
          <w:b/>
          <w:bCs/>
          <w:sz w:val="24"/>
          <w:szCs w:val="24"/>
        </w:rPr>
        <w:t>§ 9 Rösträtt och beslutsmässighet vid årsmötet</w:t>
      </w:r>
    </w:p>
    <w:p w14:paraId="149F37AD" w14:textId="34B71ADE" w:rsidR="005B5A86" w:rsidRPr="001E7915" w:rsidRDefault="005B5A86" w:rsidP="00E53977">
      <w:pPr>
        <w:spacing w:line="240" w:lineRule="auto"/>
        <w:rPr>
          <w:sz w:val="24"/>
          <w:szCs w:val="24"/>
        </w:rPr>
      </w:pPr>
      <w:r w:rsidRPr="001E7915">
        <w:rPr>
          <w:sz w:val="24"/>
          <w:szCs w:val="24"/>
        </w:rPr>
        <w:t xml:space="preserve">Rösträtt vid årsmötet tillkommer varje medlem. Stödmedlem saknar rösträtt och är inte valbar men har förslagsrätt. Fullmaktsröstning är ej tillåten. Mötet är beslutsmässigt med de antal röstberättigade medlemmar som är närvarande på mötet. </w:t>
      </w:r>
      <w:r w:rsidR="00531AE4" w:rsidRPr="001E7915">
        <w:rPr>
          <w:sz w:val="24"/>
          <w:szCs w:val="24"/>
        </w:rPr>
        <w:t xml:space="preserve">Vid behandling av verksamhets- och ekonomisk berättelse samt ansvarsfrihet har styrelsens ledamöter ej rösträtt. Beslut </w:t>
      </w:r>
      <w:r w:rsidR="00A044F6" w:rsidRPr="001E7915">
        <w:rPr>
          <w:sz w:val="24"/>
          <w:szCs w:val="24"/>
        </w:rPr>
        <w:t>av</w:t>
      </w:r>
      <w:r w:rsidR="00531AE4" w:rsidRPr="001E7915">
        <w:rPr>
          <w:sz w:val="24"/>
          <w:szCs w:val="24"/>
        </w:rPr>
        <w:t xml:space="preserve"> sakfråga fattas med enkel majoritet och genom öppen omröstning. Vid lika röstetal ska ordföranden fälla utslaget. </w:t>
      </w:r>
    </w:p>
    <w:p w14:paraId="4E4F2378" w14:textId="4D10968C" w:rsidR="00531AE4" w:rsidRDefault="00531AE4" w:rsidP="00E53977">
      <w:pPr>
        <w:spacing w:line="240" w:lineRule="auto"/>
      </w:pPr>
    </w:p>
    <w:p w14:paraId="106C5E8A" w14:textId="3C3A39A1" w:rsidR="00531AE4" w:rsidRPr="001E7915" w:rsidRDefault="00531AE4" w:rsidP="00E53977">
      <w:pPr>
        <w:spacing w:line="240" w:lineRule="auto"/>
        <w:rPr>
          <w:b/>
          <w:bCs/>
          <w:sz w:val="24"/>
          <w:szCs w:val="24"/>
        </w:rPr>
      </w:pPr>
      <w:r w:rsidRPr="001E7915">
        <w:rPr>
          <w:b/>
          <w:bCs/>
          <w:sz w:val="24"/>
          <w:szCs w:val="24"/>
        </w:rPr>
        <w:t>§ 10 Ärenden vid årsmötet</w:t>
      </w:r>
    </w:p>
    <w:p w14:paraId="20C1ACB5" w14:textId="7FEACB1C" w:rsidR="00531AE4" w:rsidRPr="001E7915" w:rsidRDefault="00531AE4" w:rsidP="00E53977">
      <w:pPr>
        <w:spacing w:line="240" w:lineRule="auto"/>
        <w:rPr>
          <w:sz w:val="24"/>
          <w:szCs w:val="24"/>
        </w:rPr>
      </w:pPr>
      <w:r w:rsidRPr="001E7915">
        <w:rPr>
          <w:sz w:val="24"/>
          <w:szCs w:val="24"/>
        </w:rPr>
        <w:t>Vid föreningens årsmöte ska behandlas:</w:t>
      </w:r>
    </w:p>
    <w:p w14:paraId="6D7EEFB9" w14:textId="6F8E841F" w:rsidR="00531AE4" w:rsidRPr="001E7915" w:rsidRDefault="00531AE4" w:rsidP="00E53977">
      <w:pPr>
        <w:pStyle w:val="Liststycke"/>
        <w:numPr>
          <w:ilvl w:val="0"/>
          <w:numId w:val="1"/>
        </w:numPr>
        <w:spacing w:line="240" w:lineRule="auto"/>
        <w:rPr>
          <w:sz w:val="24"/>
          <w:szCs w:val="24"/>
        </w:rPr>
      </w:pPr>
      <w:r w:rsidRPr="001E7915">
        <w:rPr>
          <w:sz w:val="24"/>
          <w:szCs w:val="24"/>
        </w:rPr>
        <w:t>Val av ordförande, sekreterare och justeringsmän för årsmötet</w:t>
      </w:r>
    </w:p>
    <w:p w14:paraId="3CA0DDA5" w14:textId="40760500" w:rsidR="00531AE4" w:rsidRPr="001E7915" w:rsidRDefault="00531AE4" w:rsidP="00E53977">
      <w:pPr>
        <w:pStyle w:val="Liststycke"/>
        <w:numPr>
          <w:ilvl w:val="0"/>
          <w:numId w:val="1"/>
        </w:numPr>
        <w:spacing w:line="240" w:lineRule="auto"/>
        <w:rPr>
          <w:sz w:val="24"/>
          <w:szCs w:val="24"/>
        </w:rPr>
      </w:pPr>
      <w:r w:rsidRPr="001E7915">
        <w:rPr>
          <w:sz w:val="24"/>
          <w:szCs w:val="24"/>
        </w:rPr>
        <w:t>Godkännande av mötets kungörande och kallelse</w:t>
      </w:r>
    </w:p>
    <w:p w14:paraId="0AAAA140" w14:textId="11D486C1" w:rsidR="00531AE4" w:rsidRPr="001E7915" w:rsidRDefault="00531AE4" w:rsidP="00E53977">
      <w:pPr>
        <w:pStyle w:val="Liststycke"/>
        <w:numPr>
          <w:ilvl w:val="0"/>
          <w:numId w:val="1"/>
        </w:numPr>
        <w:spacing w:line="240" w:lineRule="auto"/>
        <w:rPr>
          <w:sz w:val="24"/>
          <w:szCs w:val="24"/>
        </w:rPr>
      </w:pPr>
      <w:r w:rsidRPr="001E7915">
        <w:rPr>
          <w:sz w:val="24"/>
          <w:szCs w:val="24"/>
        </w:rPr>
        <w:t>Styrelsens verksamhetsberättelse och årsredovisning</w:t>
      </w:r>
    </w:p>
    <w:p w14:paraId="21425589" w14:textId="48C2A309" w:rsidR="00087635" w:rsidRPr="001E7915" w:rsidRDefault="00087635" w:rsidP="00E53977">
      <w:pPr>
        <w:pStyle w:val="Liststycke"/>
        <w:numPr>
          <w:ilvl w:val="0"/>
          <w:numId w:val="1"/>
        </w:numPr>
        <w:spacing w:line="240" w:lineRule="auto"/>
        <w:rPr>
          <w:sz w:val="24"/>
          <w:szCs w:val="24"/>
        </w:rPr>
      </w:pPr>
      <w:r w:rsidRPr="001E7915">
        <w:rPr>
          <w:sz w:val="24"/>
          <w:szCs w:val="24"/>
        </w:rPr>
        <w:t>Revisorns sammanställning</w:t>
      </w:r>
    </w:p>
    <w:p w14:paraId="44BDF473" w14:textId="7A59F58E" w:rsidR="00531AE4" w:rsidRPr="001E7915" w:rsidRDefault="00531AE4" w:rsidP="00E53977">
      <w:pPr>
        <w:pStyle w:val="Liststycke"/>
        <w:numPr>
          <w:ilvl w:val="0"/>
          <w:numId w:val="1"/>
        </w:numPr>
        <w:spacing w:line="240" w:lineRule="auto"/>
        <w:rPr>
          <w:sz w:val="24"/>
          <w:szCs w:val="24"/>
        </w:rPr>
      </w:pPr>
      <w:r w:rsidRPr="001E7915">
        <w:rPr>
          <w:sz w:val="24"/>
          <w:szCs w:val="24"/>
        </w:rPr>
        <w:t>Fråga av ansvarsfrihet för styrelsens ledamöter</w:t>
      </w:r>
    </w:p>
    <w:p w14:paraId="1663828B" w14:textId="6813FF62" w:rsidR="00531AE4" w:rsidRPr="001E7915" w:rsidRDefault="00BB2BD4" w:rsidP="00E53977">
      <w:pPr>
        <w:pStyle w:val="Liststycke"/>
        <w:numPr>
          <w:ilvl w:val="0"/>
          <w:numId w:val="1"/>
        </w:numPr>
        <w:spacing w:line="240" w:lineRule="auto"/>
        <w:rPr>
          <w:sz w:val="24"/>
          <w:szCs w:val="24"/>
        </w:rPr>
      </w:pPr>
      <w:r w:rsidRPr="001E7915">
        <w:rPr>
          <w:sz w:val="24"/>
          <w:szCs w:val="24"/>
        </w:rPr>
        <w:t>Godkännande av årets ekonomiska användning</w:t>
      </w:r>
    </w:p>
    <w:p w14:paraId="6239379A" w14:textId="4FA50067" w:rsidR="00BB2BD4" w:rsidRPr="001E7915" w:rsidRDefault="00BB2BD4" w:rsidP="00E53977">
      <w:pPr>
        <w:pStyle w:val="Liststycke"/>
        <w:numPr>
          <w:ilvl w:val="0"/>
          <w:numId w:val="1"/>
        </w:numPr>
        <w:spacing w:line="240" w:lineRule="auto"/>
        <w:rPr>
          <w:sz w:val="24"/>
          <w:szCs w:val="24"/>
        </w:rPr>
      </w:pPr>
      <w:r w:rsidRPr="001E7915">
        <w:rPr>
          <w:sz w:val="24"/>
          <w:szCs w:val="24"/>
        </w:rPr>
        <w:t>Val av ordförande för ett år. Val av ledamöter för två år växelvis</w:t>
      </w:r>
      <w:r w:rsidR="00012542" w:rsidRPr="001E7915">
        <w:rPr>
          <w:sz w:val="24"/>
          <w:szCs w:val="24"/>
        </w:rPr>
        <w:t xml:space="preserve"> för att undvika hela styrelsens avgång samtidigt. </w:t>
      </w:r>
    </w:p>
    <w:p w14:paraId="080D5759" w14:textId="6308FC31" w:rsidR="00012542" w:rsidRPr="001E7915" w:rsidRDefault="00DC099C" w:rsidP="00E53977">
      <w:pPr>
        <w:pStyle w:val="Liststycke"/>
        <w:numPr>
          <w:ilvl w:val="0"/>
          <w:numId w:val="1"/>
        </w:numPr>
        <w:spacing w:line="240" w:lineRule="auto"/>
        <w:rPr>
          <w:sz w:val="24"/>
          <w:szCs w:val="24"/>
        </w:rPr>
      </w:pPr>
      <w:r w:rsidRPr="001E7915">
        <w:rPr>
          <w:sz w:val="24"/>
          <w:szCs w:val="24"/>
        </w:rPr>
        <w:t xml:space="preserve">Val av revisor </w:t>
      </w:r>
      <w:r w:rsidR="00087635" w:rsidRPr="001E7915">
        <w:rPr>
          <w:sz w:val="24"/>
          <w:szCs w:val="24"/>
        </w:rPr>
        <w:t>för ett år</w:t>
      </w:r>
    </w:p>
    <w:p w14:paraId="6ABFBCE3" w14:textId="0BE89C6E" w:rsidR="00040646" w:rsidRPr="001E7915" w:rsidRDefault="00040646" w:rsidP="00E53977">
      <w:pPr>
        <w:pStyle w:val="Liststycke"/>
        <w:numPr>
          <w:ilvl w:val="0"/>
          <w:numId w:val="1"/>
        </w:numPr>
        <w:spacing w:line="240" w:lineRule="auto"/>
        <w:rPr>
          <w:sz w:val="24"/>
          <w:szCs w:val="24"/>
        </w:rPr>
      </w:pPr>
      <w:r w:rsidRPr="001E7915">
        <w:rPr>
          <w:sz w:val="24"/>
          <w:szCs w:val="24"/>
        </w:rPr>
        <w:t>Beslut om årsavgiftens storlek</w:t>
      </w:r>
    </w:p>
    <w:p w14:paraId="7C4A9673" w14:textId="54DAE7CA" w:rsidR="00087635" w:rsidRPr="001E7915" w:rsidRDefault="00087635" w:rsidP="00E53977">
      <w:pPr>
        <w:pStyle w:val="Liststycke"/>
        <w:numPr>
          <w:ilvl w:val="0"/>
          <w:numId w:val="1"/>
        </w:numPr>
        <w:spacing w:line="240" w:lineRule="auto"/>
        <w:rPr>
          <w:sz w:val="24"/>
          <w:szCs w:val="24"/>
        </w:rPr>
      </w:pPr>
      <w:r w:rsidRPr="001E7915">
        <w:rPr>
          <w:sz w:val="24"/>
          <w:szCs w:val="24"/>
        </w:rPr>
        <w:t xml:space="preserve">Förslag från styrelsen </w:t>
      </w:r>
    </w:p>
    <w:p w14:paraId="6CFB081F" w14:textId="7A71A590" w:rsidR="00087635" w:rsidRPr="001E7915" w:rsidRDefault="00087635" w:rsidP="00E53977">
      <w:pPr>
        <w:pStyle w:val="Liststycke"/>
        <w:numPr>
          <w:ilvl w:val="0"/>
          <w:numId w:val="1"/>
        </w:numPr>
        <w:spacing w:line="240" w:lineRule="auto"/>
        <w:rPr>
          <w:sz w:val="24"/>
          <w:szCs w:val="24"/>
        </w:rPr>
      </w:pPr>
      <w:r w:rsidRPr="001E7915">
        <w:rPr>
          <w:sz w:val="24"/>
          <w:szCs w:val="24"/>
        </w:rPr>
        <w:t>Av medlemmar inkomna förslag, som inkommit till styrelsen i så god tid att de kunnat medtagas i kungörelsen.</w:t>
      </w:r>
    </w:p>
    <w:p w14:paraId="74E981C4" w14:textId="25A9E4B1" w:rsidR="00087635" w:rsidRDefault="00087635" w:rsidP="00E53977">
      <w:pPr>
        <w:spacing w:line="240" w:lineRule="auto"/>
      </w:pPr>
    </w:p>
    <w:p w14:paraId="66CF97C6" w14:textId="77777777" w:rsidR="001E7915" w:rsidRDefault="001E7915" w:rsidP="00E53977">
      <w:pPr>
        <w:spacing w:line="240" w:lineRule="auto"/>
        <w:rPr>
          <w:b/>
          <w:bCs/>
          <w:sz w:val="24"/>
          <w:szCs w:val="24"/>
        </w:rPr>
      </w:pPr>
    </w:p>
    <w:p w14:paraId="01B72888" w14:textId="74867F53" w:rsidR="00087635" w:rsidRPr="001E7915" w:rsidRDefault="00087635" w:rsidP="00E53977">
      <w:pPr>
        <w:spacing w:line="240" w:lineRule="auto"/>
        <w:rPr>
          <w:b/>
          <w:bCs/>
          <w:sz w:val="24"/>
          <w:szCs w:val="24"/>
        </w:rPr>
      </w:pPr>
      <w:r w:rsidRPr="001E7915">
        <w:rPr>
          <w:b/>
          <w:bCs/>
          <w:sz w:val="24"/>
          <w:szCs w:val="24"/>
        </w:rPr>
        <w:lastRenderedPageBreak/>
        <w:t>§ 11 Extra årsmöte</w:t>
      </w:r>
    </w:p>
    <w:p w14:paraId="3374C33B" w14:textId="7E558CFE" w:rsidR="00087635" w:rsidRPr="001E7915" w:rsidRDefault="00087635" w:rsidP="00E53977">
      <w:pPr>
        <w:spacing w:line="240" w:lineRule="auto"/>
        <w:rPr>
          <w:sz w:val="24"/>
          <w:szCs w:val="24"/>
        </w:rPr>
      </w:pPr>
      <w:r w:rsidRPr="001E7915">
        <w:rPr>
          <w:sz w:val="24"/>
          <w:szCs w:val="24"/>
        </w:rPr>
        <w:t xml:space="preserve">Extra årsmöte för behandling av ett eller flera ärenden hålles då styrelsen finner det nödvändigt eller minst 10 medlemmar det begär. Kungörelsen anslås på </w:t>
      </w:r>
      <w:r w:rsidR="00EF00B0" w:rsidRPr="001E7915">
        <w:rPr>
          <w:sz w:val="24"/>
          <w:szCs w:val="24"/>
        </w:rPr>
        <w:t>lämpliga anslags</w:t>
      </w:r>
      <w:r w:rsidR="00C4359D">
        <w:rPr>
          <w:sz w:val="24"/>
          <w:szCs w:val="24"/>
        </w:rPr>
        <w:t xml:space="preserve">- </w:t>
      </w:r>
      <w:r w:rsidR="00EF00B0" w:rsidRPr="001E7915">
        <w:rPr>
          <w:sz w:val="24"/>
          <w:szCs w:val="24"/>
        </w:rPr>
        <w:t>platser</w:t>
      </w:r>
      <w:r w:rsidRPr="001E7915">
        <w:rPr>
          <w:sz w:val="24"/>
          <w:szCs w:val="24"/>
        </w:rPr>
        <w:t xml:space="preserve">, fysiska som digitala, senast en vecka före extra </w:t>
      </w:r>
      <w:r w:rsidR="00A044F6" w:rsidRPr="001E7915">
        <w:rPr>
          <w:sz w:val="24"/>
          <w:szCs w:val="24"/>
        </w:rPr>
        <w:t>årsmöte</w:t>
      </w:r>
      <w:r w:rsidRPr="001E7915">
        <w:rPr>
          <w:sz w:val="24"/>
          <w:szCs w:val="24"/>
        </w:rPr>
        <w:t>.</w:t>
      </w:r>
    </w:p>
    <w:p w14:paraId="3E65EF2E" w14:textId="77777777" w:rsidR="00E53977" w:rsidRDefault="00E53977" w:rsidP="00E53977">
      <w:pPr>
        <w:spacing w:line="240" w:lineRule="auto"/>
      </w:pPr>
    </w:p>
    <w:p w14:paraId="5FF3D202" w14:textId="0ABAE167" w:rsidR="00087635" w:rsidRPr="005E5331" w:rsidRDefault="00087635" w:rsidP="00E53977">
      <w:pPr>
        <w:spacing w:line="240" w:lineRule="auto"/>
        <w:rPr>
          <w:b/>
          <w:bCs/>
          <w:sz w:val="28"/>
          <w:szCs w:val="28"/>
        </w:rPr>
      </w:pPr>
      <w:r w:rsidRPr="005E5331">
        <w:rPr>
          <w:b/>
          <w:bCs/>
          <w:sz w:val="28"/>
          <w:szCs w:val="28"/>
        </w:rPr>
        <w:t xml:space="preserve">Styrelsen </w:t>
      </w:r>
    </w:p>
    <w:p w14:paraId="79476122" w14:textId="06BB5F54" w:rsidR="00087635" w:rsidRPr="001E7915" w:rsidRDefault="009A7161" w:rsidP="00E53977">
      <w:pPr>
        <w:spacing w:line="240" w:lineRule="auto"/>
        <w:rPr>
          <w:b/>
          <w:bCs/>
          <w:sz w:val="24"/>
          <w:szCs w:val="24"/>
        </w:rPr>
      </w:pPr>
      <w:r w:rsidRPr="001E7915">
        <w:rPr>
          <w:b/>
          <w:bCs/>
          <w:sz w:val="24"/>
          <w:szCs w:val="24"/>
        </w:rPr>
        <w:t>§ 12 Styrelsens sammansättning, åligganden mm</w:t>
      </w:r>
    </w:p>
    <w:p w14:paraId="3FFC985E" w14:textId="44FE7440" w:rsidR="00F42782" w:rsidRPr="001E7915" w:rsidRDefault="009A7161" w:rsidP="00E53977">
      <w:pPr>
        <w:spacing w:line="240" w:lineRule="auto"/>
        <w:rPr>
          <w:sz w:val="24"/>
          <w:szCs w:val="24"/>
        </w:rPr>
      </w:pPr>
      <w:r w:rsidRPr="001E7915">
        <w:rPr>
          <w:sz w:val="24"/>
          <w:szCs w:val="24"/>
        </w:rPr>
        <w:t xml:space="preserve">Styrelsen ska bestå av ordförande samt 4-6 ordinarie ledamöter. Mandatperioden är ett år för ordföranden och 2 år för övriga. Valen ska ske växelvis för att undvika att hela styrelsen avgår samtidigt. Styrelsen sammanträder omedelbart efter årsmötet för konstituering. </w:t>
      </w:r>
    </w:p>
    <w:p w14:paraId="5D44D9E1" w14:textId="586E2FC7" w:rsidR="009A7161" w:rsidRPr="001E7915" w:rsidRDefault="009A7161" w:rsidP="00E53977">
      <w:pPr>
        <w:spacing w:line="240" w:lineRule="auto"/>
        <w:rPr>
          <w:sz w:val="24"/>
          <w:szCs w:val="24"/>
        </w:rPr>
      </w:pPr>
      <w:r w:rsidRPr="001E7915">
        <w:rPr>
          <w:sz w:val="24"/>
          <w:szCs w:val="24"/>
        </w:rPr>
        <w:t xml:space="preserve">Styrelsen är beslutmässig när fler än hälften av ledamöterna är närvarande. Beslut fattas med enkel majoritet och genom öppen omröstning. Vid lika röstetal ska ordföranden fälla utslaget. </w:t>
      </w:r>
    </w:p>
    <w:p w14:paraId="162BD923" w14:textId="136934D5" w:rsidR="00F42782" w:rsidRPr="001E7915" w:rsidRDefault="00F42782" w:rsidP="00E53977">
      <w:pPr>
        <w:spacing w:line="240" w:lineRule="auto"/>
        <w:rPr>
          <w:sz w:val="24"/>
          <w:szCs w:val="24"/>
        </w:rPr>
      </w:pPr>
      <w:r w:rsidRPr="001E7915">
        <w:rPr>
          <w:sz w:val="24"/>
          <w:szCs w:val="24"/>
        </w:rPr>
        <w:t>Styrelsen sammanträder på kallelse av ordföranden eller då minst h</w:t>
      </w:r>
      <w:r w:rsidR="00040646" w:rsidRPr="001E7915">
        <w:rPr>
          <w:sz w:val="24"/>
          <w:szCs w:val="24"/>
        </w:rPr>
        <w:t>älften av</w:t>
      </w:r>
      <w:r w:rsidRPr="001E7915">
        <w:rPr>
          <w:sz w:val="24"/>
          <w:szCs w:val="24"/>
        </w:rPr>
        <w:t xml:space="preserve"> ledamöter</w:t>
      </w:r>
      <w:r w:rsidR="00040646" w:rsidRPr="001E7915">
        <w:rPr>
          <w:sz w:val="24"/>
          <w:szCs w:val="24"/>
        </w:rPr>
        <w:t>na</w:t>
      </w:r>
      <w:r w:rsidRPr="001E7915">
        <w:rPr>
          <w:sz w:val="24"/>
          <w:szCs w:val="24"/>
        </w:rPr>
        <w:t xml:space="preserve"> har begärt det. </w:t>
      </w:r>
    </w:p>
    <w:p w14:paraId="6446CEEA" w14:textId="08C36481" w:rsidR="00F42782" w:rsidRPr="001E7915" w:rsidRDefault="00F42782" w:rsidP="00E53977">
      <w:pPr>
        <w:spacing w:line="240" w:lineRule="auto"/>
        <w:rPr>
          <w:sz w:val="24"/>
          <w:szCs w:val="24"/>
        </w:rPr>
      </w:pPr>
      <w:r w:rsidRPr="001E7915">
        <w:rPr>
          <w:sz w:val="24"/>
          <w:szCs w:val="24"/>
        </w:rPr>
        <w:t>Styrelsen utser inom sig sekreterare och kassör.</w:t>
      </w:r>
    </w:p>
    <w:p w14:paraId="20D9CCC9" w14:textId="605DBE27" w:rsidR="00F42782" w:rsidRPr="001E7915" w:rsidRDefault="00F42782" w:rsidP="00E53977">
      <w:pPr>
        <w:spacing w:line="240" w:lineRule="auto"/>
        <w:rPr>
          <w:sz w:val="24"/>
          <w:szCs w:val="24"/>
        </w:rPr>
      </w:pPr>
      <w:r w:rsidRPr="001E7915">
        <w:rPr>
          <w:sz w:val="24"/>
          <w:szCs w:val="24"/>
        </w:rPr>
        <w:t xml:space="preserve">När årsmötet inte är samlat är styrelsen föreningens beslutande organ och ansvarar för föreningens angelägenheter. </w:t>
      </w:r>
    </w:p>
    <w:p w14:paraId="0754C7F9" w14:textId="29E83F62" w:rsidR="00F42782" w:rsidRPr="001E7915" w:rsidRDefault="00F42782" w:rsidP="00E53977">
      <w:pPr>
        <w:spacing w:line="240" w:lineRule="auto"/>
        <w:rPr>
          <w:sz w:val="24"/>
          <w:szCs w:val="24"/>
        </w:rPr>
      </w:pPr>
      <w:r w:rsidRPr="001E7915">
        <w:rPr>
          <w:sz w:val="24"/>
          <w:szCs w:val="24"/>
        </w:rPr>
        <w:t xml:space="preserve">Valberedningen utgörs av styrelsen i sin helhet. </w:t>
      </w:r>
    </w:p>
    <w:p w14:paraId="4DD4628D" w14:textId="79FF2AF7" w:rsidR="00F42782" w:rsidRPr="001E7915" w:rsidRDefault="00F42782" w:rsidP="00E53977">
      <w:pPr>
        <w:spacing w:line="240" w:lineRule="auto"/>
        <w:rPr>
          <w:sz w:val="24"/>
          <w:szCs w:val="24"/>
        </w:rPr>
      </w:pPr>
      <w:r w:rsidRPr="001E7915">
        <w:rPr>
          <w:sz w:val="24"/>
          <w:szCs w:val="24"/>
        </w:rPr>
        <w:t xml:space="preserve">Vid styrelsens sammanträden förs protokoll, som justeras av vald justerare. </w:t>
      </w:r>
    </w:p>
    <w:p w14:paraId="4D202DBB" w14:textId="46428016" w:rsidR="00F42782" w:rsidRPr="001E7915" w:rsidRDefault="00F42782" w:rsidP="00E53977">
      <w:pPr>
        <w:spacing w:line="240" w:lineRule="auto"/>
        <w:rPr>
          <w:sz w:val="24"/>
          <w:szCs w:val="24"/>
        </w:rPr>
      </w:pPr>
      <w:r w:rsidRPr="001E7915">
        <w:rPr>
          <w:sz w:val="24"/>
          <w:szCs w:val="24"/>
        </w:rPr>
        <w:t>Det åligger styrelsen att:</w:t>
      </w:r>
    </w:p>
    <w:p w14:paraId="6D8C9BD1" w14:textId="604B995F" w:rsidR="00F42782" w:rsidRPr="001E7915" w:rsidRDefault="00F42782" w:rsidP="00E53977">
      <w:pPr>
        <w:pStyle w:val="Liststycke"/>
        <w:numPr>
          <w:ilvl w:val="0"/>
          <w:numId w:val="2"/>
        </w:numPr>
        <w:spacing w:line="240" w:lineRule="auto"/>
        <w:rPr>
          <w:sz w:val="24"/>
          <w:szCs w:val="24"/>
        </w:rPr>
      </w:pPr>
      <w:r w:rsidRPr="001E7915">
        <w:rPr>
          <w:sz w:val="24"/>
          <w:szCs w:val="24"/>
        </w:rPr>
        <w:t>Verkställa av årsmötet fattade beslut</w:t>
      </w:r>
    </w:p>
    <w:p w14:paraId="4F47C9C5" w14:textId="4246D7BA" w:rsidR="00F42782" w:rsidRPr="001E7915" w:rsidRDefault="00F42782" w:rsidP="00E53977">
      <w:pPr>
        <w:pStyle w:val="Liststycke"/>
        <w:numPr>
          <w:ilvl w:val="0"/>
          <w:numId w:val="2"/>
        </w:numPr>
        <w:spacing w:line="240" w:lineRule="auto"/>
        <w:rPr>
          <w:sz w:val="24"/>
          <w:szCs w:val="24"/>
        </w:rPr>
      </w:pPr>
      <w:r w:rsidRPr="001E7915">
        <w:rPr>
          <w:sz w:val="24"/>
          <w:szCs w:val="24"/>
        </w:rPr>
        <w:t>Planera, leda och fördela arbetet inom föreningen</w:t>
      </w:r>
    </w:p>
    <w:p w14:paraId="32CED037" w14:textId="64AFB151" w:rsidR="00F42782" w:rsidRPr="001E7915" w:rsidRDefault="00F42782" w:rsidP="00E53977">
      <w:pPr>
        <w:pStyle w:val="Liststycke"/>
        <w:numPr>
          <w:ilvl w:val="0"/>
          <w:numId w:val="2"/>
        </w:numPr>
        <w:spacing w:line="240" w:lineRule="auto"/>
        <w:rPr>
          <w:sz w:val="24"/>
          <w:szCs w:val="24"/>
        </w:rPr>
      </w:pPr>
      <w:r w:rsidRPr="001E7915">
        <w:rPr>
          <w:sz w:val="24"/>
          <w:szCs w:val="24"/>
        </w:rPr>
        <w:t>Ansvara och förvalta föreningens medel</w:t>
      </w:r>
    </w:p>
    <w:p w14:paraId="43325701" w14:textId="146B9A43" w:rsidR="00084FCB" w:rsidRPr="001E7915" w:rsidRDefault="00084FCB" w:rsidP="00E53977">
      <w:pPr>
        <w:pStyle w:val="Liststycke"/>
        <w:numPr>
          <w:ilvl w:val="0"/>
          <w:numId w:val="2"/>
        </w:numPr>
        <w:spacing w:line="240" w:lineRule="auto"/>
        <w:rPr>
          <w:sz w:val="24"/>
          <w:szCs w:val="24"/>
        </w:rPr>
      </w:pPr>
      <w:r w:rsidRPr="001E7915">
        <w:rPr>
          <w:sz w:val="24"/>
          <w:szCs w:val="24"/>
        </w:rPr>
        <w:t>Upprätta och uppdatera föreningens medlemsförteckning</w:t>
      </w:r>
    </w:p>
    <w:p w14:paraId="6226568D" w14:textId="707C02E8" w:rsidR="00F42782" w:rsidRPr="001E7915" w:rsidRDefault="00F42782" w:rsidP="00E53977">
      <w:pPr>
        <w:pStyle w:val="Liststycke"/>
        <w:numPr>
          <w:ilvl w:val="0"/>
          <w:numId w:val="2"/>
        </w:numPr>
        <w:spacing w:line="240" w:lineRule="auto"/>
        <w:rPr>
          <w:sz w:val="24"/>
          <w:szCs w:val="24"/>
        </w:rPr>
      </w:pPr>
      <w:r w:rsidRPr="001E7915">
        <w:rPr>
          <w:sz w:val="24"/>
          <w:szCs w:val="24"/>
        </w:rPr>
        <w:t>Tillhandahålla revisorn föreningens räkenskaper samt förbereda årsmötet</w:t>
      </w:r>
    </w:p>
    <w:p w14:paraId="64BE4E69" w14:textId="7F8A1878" w:rsidR="005103F5" w:rsidRPr="001E7915" w:rsidRDefault="005103F5" w:rsidP="00E53977">
      <w:pPr>
        <w:spacing w:line="240" w:lineRule="auto"/>
        <w:rPr>
          <w:sz w:val="24"/>
          <w:szCs w:val="24"/>
        </w:rPr>
      </w:pPr>
    </w:p>
    <w:p w14:paraId="6FD9A4A8" w14:textId="10D57B43" w:rsidR="005103F5" w:rsidRPr="001E7915" w:rsidRDefault="005103F5" w:rsidP="00E53977">
      <w:pPr>
        <w:spacing w:line="240" w:lineRule="auto"/>
        <w:rPr>
          <w:b/>
          <w:bCs/>
          <w:sz w:val="28"/>
          <w:szCs w:val="28"/>
        </w:rPr>
      </w:pPr>
      <w:r w:rsidRPr="001E7915">
        <w:rPr>
          <w:b/>
          <w:bCs/>
          <w:sz w:val="28"/>
          <w:szCs w:val="28"/>
        </w:rPr>
        <w:t>Övriga funktioner</w:t>
      </w:r>
    </w:p>
    <w:p w14:paraId="33B5AFB4" w14:textId="00AF99AD" w:rsidR="005103F5" w:rsidRPr="001E7915" w:rsidRDefault="005103F5" w:rsidP="00E53977">
      <w:pPr>
        <w:spacing w:line="240" w:lineRule="auto"/>
        <w:rPr>
          <w:b/>
          <w:bCs/>
          <w:sz w:val="24"/>
          <w:szCs w:val="24"/>
        </w:rPr>
      </w:pPr>
      <w:r w:rsidRPr="001E7915">
        <w:rPr>
          <w:b/>
          <w:bCs/>
          <w:sz w:val="24"/>
          <w:szCs w:val="24"/>
        </w:rPr>
        <w:t>§ 13 Revision</w:t>
      </w:r>
    </w:p>
    <w:p w14:paraId="6BA73ADE" w14:textId="1714443A" w:rsidR="005103F5" w:rsidRPr="001E7915" w:rsidRDefault="005103F5" w:rsidP="00E53977">
      <w:pPr>
        <w:spacing w:line="240" w:lineRule="auto"/>
        <w:rPr>
          <w:sz w:val="24"/>
          <w:szCs w:val="24"/>
        </w:rPr>
      </w:pPr>
      <w:r w:rsidRPr="001E7915">
        <w:rPr>
          <w:sz w:val="24"/>
          <w:szCs w:val="24"/>
        </w:rPr>
        <w:t xml:space="preserve">Revisorn har rätt att fortlöpande ta del av föreningens räkenskaper. Föreningens räkenskaper ska vara revisorn tillhanda senast en månad innan årsmötet. Revisorn skall granska styrelsens förvaltning samt till styrelsen överlämna revisionsberättelse senast 14 dagar före årsmötet. </w:t>
      </w:r>
    </w:p>
    <w:p w14:paraId="6FAB2D78" w14:textId="68E66911" w:rsidR="00F42782" w:rsidRPr="001E7915" w:rsidRDefault="00F42782" w:rsidP="00E53977">
      <w:pPr>
        <w:spacing w:line="240" w:lineRule="auto"/>
        <w:rPr>
          <w:sz w:val="24"/>
          <w:szCs w:val="24"/>
        </w:rPr>
      </w:pPr>
    </w:p>
    <w:p w14:paraId="5279AC5E" w14:textId="77777777" w:rsidR="001E7915" w:rsidRDefault="001E7915" w:rsidP="00E53977">
      <w:pPr>
        <w:spacing w:line="240" w:lineRule="auto"/>
        <w:rPr>
          <w:b/>
          <w:bCs/>
          <w:sz w:val="28"/>
          <w:szCs w:val="28"/>
        </w:rPr>
      </w:pPr>
    </w:p>
    <w:p w14:paraId="5C7280A9" w14:textId="77777777" w:rsidR="001E7915" w:rsidRDefault="001E7915" w:rsidP="00E53977">
      <w:pPr>
        <w:spacing w:line="240" w:lineRule="auto"/>
        <w:rPr>
          <w:b/>
          <w:bCs/>
          <w:sz w:val="28"/>
          <w:szCs w:val="28"/>
        </w:rPr>
      </w:pPr>
    </w:p>
    <w:p w14:paraId="6A59A610" w14:textId="20D66878" w:rsidR="005103F5" w:rsidRPr="001E7915" w:rsidRDefault="005103F5" w:rsidP="00E53977">
      <w:pPr>
        <w:spacing w:line="240" w:lineRule="auto"/>
        <w:rPr>
          <w:b/>
          <w:bCs/>
          <w:sz w:val="28"/>
          <w:szCs w:val="28"/>
        </w:rPr>
      </w:pPr>
      <w:r w:rsidRPr="001E7915">
        <w:rPr>
          <w:b/>
          <w:bCs/>
          <w:sz w:val="28"/>
          <w:szCs w:val="28"/>
        </w:rPr>
        <w:lastRenderedPageBreak/>
        <w:t>Övrigt</w:t>
      </w:r>
    </w:p>
    <w:p w14:paraId="6EE7FED4" w14:textId="58A7DF29" w:rsidR="005103F5" w:rsidRPr="001E7915" w:rsidRDefault="005103F5" w:rsidP="00E53977">
      <w:pPr>
        <w:spacing w:line="240" w:lineRule="auto"/>
        <w:rPr>
          <w:b/>
          <w:bCs/>
          <w:sz w:val="24"/>
          <w:szCs w:val="24"/>
        </w:rPr>
      </w:pPr>
      <w:r w:rsidRPr="001E7915">
        <w:rPr>
          <w:b/>
          <w:bCs/>
          <w:sz w:val="24"/>
          <w:szCs w:val="24"/>
        </w:rPr>
        <w:t>§ 14 Föreningens upplösning</w:t>
      </w:r>
    </w:p>
    <w:p w14:paraId="3B291657" w14:textId="058DC5F0" w:rsidR="005103F5" w:rsidRPr="001E7915" w:rsidRDefault="005103F5" w:rsidP="00E53977">
      <w:pPr>
        <w:spacing w:line="240" w:lineRule="auto"/>
        <w:rPr>
          <w:sz w:val="24"/>
          <w:szCs w:val="24"/>
        </w:rPr>
      </w:pPr>
      <w:r w:rsidRPr="001E7915">
        <w:rPr>
          <w:sz w:val="24"/>
          <w:szCs w:val="24"/>
        </w:rPr>
        <w:t xml:space="preserve">Föreningen ska upphöra med sin verksamhet om så beslutas med mins 2/3 majoritet vid två på varandra följande medlemsmöten med minst en månads mellanrum. Ett av dessa medlemsmöten ska vara det ordinarie årsmötet. </w:t>
      </w:r>
    </w:p>
    <w:p w14:paraId="2AEF31A0" w14:textId="354F8BC3" w:rsidR="00D51331" w:rsidRPr="001E7915" w:rsidRDefault="00D51331" w:rsidP="00E53977">
      <w:pPr>
        <w:spacing w:line="240" w:lineRule="auto"/>
        <w:rPr>
          <w:sz w:val="24"/>
          <w:szCs w:val="24"/>
        </w:rPr>
      </w:pPr>
    </w:p>
    <w:p w14:paraId="47B17A00" w14:textId="251EF1C8" w:rsidR="00D51331" w:rsidRPr="001E7915" w:rsidRDefault="00D51331" w:rsidP="00E53977">
      <w:pPr>
        <w:spacing w:line="240" w:lineRule="auto"/>
        <w:rPr>
          <w:b/>
          <w:bCs/>
          <w:sz w:val="24"/>
          <w:szCs w:val="24"/>
        </w:rPr>
      </w:pPr>
      <w:r w:rsidRPr="001E7915">
        <w:rPr>
          <w:b/>
          <w:bCs/>
          <w:sz w:val="24"/>
          <w:szCs w:val="24"/>
        </w:rPr>
        <w:t>§15 Föreningens tillgångar</w:t>
      </w:r>
    </w:p>
    <w:p w14:paraId="2F2E5AC7" w14:textId="7D3345C2" w:rsidR="00D51331" w:rsidRPr="001E7915" w:rsidRDefault="00D51331" w:rsidP="00E53977">
      <w:pPr>
        <w:spacing w:line="240" w:lineRule="auto"/>
        <w:rPr>
          <w:sz w:val="24"/>
          <w:szCs w:val="24"/>
        </w:rPr>
      </w:pPr>
      <w:r w:rsidRPr="001E7915">
        <w:rPr>
          <w:sz w:val="24"/>
          <w:szCs w:val="24"/>
        </w:rPr>
        <w:t xml:space="preserve">Har beslut </w:t>
      </w:r>
      <w:r w:rsidR="00EF00B0" w:rsidRPr="001E7915">
        <w:rPr>
          <w:sz w:val="24"/>
          <w:szCs w:val="24"/>
        </w:rPr>
        <w:t>fattats</w:t>
      </w:r>
      <w:r w:rsidRPr="001E7915">
        <w:rPr>
          <w:sz w:val="24"/>
          <w:szCs w:val="24"/>
        </w:rPr>
        <w:t xml:space="preserve"> om att föreningen ska upphöra med sin verksamhet, ska </w:t>
      </w:r>
      <w:r w:rsidR="00040646" w:rsidRPr="001E7915">
        <w:rPr>
          <w:sz w:val="24"/>
          <w:szCs w:val="24"/>
        </w:rPr>
        <w:t xml:space="preserve">det </w:t>
      </w:r>
      <w:r w:rsidRPr="001E7915">
        <w:rPr>
          <w:sz w:val="24"/>
          <w:szCs w:val="24"/>
        </w:rPr>
        <w:t>samtidigt avgöras hur det skall förfaras med föreningens tillgångar.</w:t>
      </w:r>
    </w:p>
    <w:p w14:paraId="783FD66F" w14:textId="44126639" w:rsidR="00D51331" w:rsidRPr="001E7915" w:rsidRDefault="00D51331" w:rsidP="00E53977">
      <w:pPr>
        <w:spacing w:line="240" w:lineRule="auto"/>
        <w:rPr>
          <w:sz w:val="24"/>
          <w:szCs w:val="24"/>
        </w:rPr>
      </w:pPr>
    </w:p>
    <w:p w14:paraId="2D9E46E3" w14:textId="7254D613" w:rsidR="00D51331" w:rsidRPr="001E7915" w:rsidRDefault="00D51331" w:rsidP="00E53977">
      <w:pPr>
        <w:spacing w:line="240" w:lineRule="auto"/>
        <w:rPr>
          <w:b/>
          <w:bCs/>
          <w:sz w:val="24"/>
          <w:szCs w:val="24"/>
        </w:rPr>
      </w:pPr>
      <w:r w:rsidRPr="001E7915">
        <w:rPr>
          <w:b/>
          <w:bCs/>
          <w:sz w:val="24"/>
          <w:szCs w:val="24"/>
        </w:rPr>
        <w:t>§ 16 Stadgetolkning och stadgeändring</w:t>
      </w:r>
    </w:p>
    <w:p w14:paraId="1039CF4E" w14:textId="45656CB9" w:rsidR="00D51331" w:rsidRDefault="00D51331" w:rsidP="00E53977">
      <w:pPr>
        <w:spacing w:line="240" w:lineRule="auto"/>
        <w:rPr>
          <w:sz w:val="24"/>
          <w:szCs w:val="24"/>
        </w:rPr>
      </w:pPr>
      <w:r w:rsidRPr="001E7915">
        <w:rPr>
          <w:sz w:val="24"/>
          <w:szCs w:val="24"/>
        </w:rPr>
        <w:t xml:space="preserve">Uppstår tvekan om tolkningen av dessa stadgar, eller om fall förekommer som inte är förutsedda i stadgarna, hänskjuts frågan till nästkommande årsmöte eller avgörs i trängande fall av styrelsen. </w:t>
      </w:r>
      <w:r w:rsidR="001E7915">
        <w:rPr>
          <w:sz w:val="24"/>
          <w:szCs w:val="24"/>
        </w:rPr>
        <w:t xml:space="preserve">Föreningens stadgar kan efter skriftligt förslag ändras om samtliga röstberättigade på årsstämman är överens. Beslutet om ändring är även giltigt om det fattas på två på varandra följande föreningsstämmor. Den första stämman skall vara årsstämma och ändringen bifallas av mer än hälften av de avgivna rösterna. Vid lika röstetal avgörs frågan av mötesordföranden. </w:t>
      </w:r>
    </w:p>
    <w:p w14:paraId="5F08D62A" w14:textId="7AA60E97" w:rsidR="001E7915" w:rsidRDefault="001E7915" w:rsidP="00E53977">
      <w:pPr>
        <w:spacing w:line="240" w:lineRule="auto"/>
        <w:rPr>
          <w:sz w:val="24"/>
          <w:szCs w:val="24"/>
        </w:rPr>
      </w:pPr>
      <w:r>
        <w:rPr>
          <w:sz w:val="24"/>
          <w:szCs w:val="24"/>
        </w:rPr>
        <w:t>På den andra stämman krävs minst att 2/3 majoritet av de röstberättigade bifaller beslut om ändring.</w:t>
      </w:r>
    </w:p>
    <w:p w14:paraId="4F8AC0A6" w14:textId="5C0E62CA" w:rsidR="001E7915" w:rsidRPr="001E7915" w:rsidRDefault="001E7915" w:rsidP="00E53977">
      <w:pPr>
        <w:spacing w:line="240" w:lineRule="auto"/>
        <w:rPr>
          <w:sz w:val="24"/>
          <w:szCs w:val="24"/>
        </w:rPr>
      </w:pPr>
      <w:r>
        <w:rPr>
          <w:sz w:val="24"/>
          <w:szCs w:val="24"/>
        </w:rPr>
        <w:t>En andra stämma får hållas tidigast en vecka och senast fyra veckor efter den första stämman.</w:t>
      </w:r>
    </w:p>
    <w:p w14:paraId="057B37E5" w14:textId="77777777" w:rsidR="00F42782" w:rsidRPr="001E7915" w:rsidRDefault="00F42782" w:rsidP="00E53977">
      <w:pPr>
        <w:spacing w:line="240" w:lineRule="auto"/>
        <w:rPr>
          <w:sz w:val="24"/>
          <w:szCs w:val="24"/>
        </w:rPr>
      </w:pPr>
    </w:p>
    <w:p w14:paraId="6109B52D" w14:textId="77777777" w:rsidR="00F42782" w:rsidRPr="001E7915" w:rsidRDefault="00F42782" w:rsidP="00E53977">
      <w:pPr>
        <w:spacing w:line="240" w:lineRule="auto"/>
        <w:rPr>
          <w:sz w:val="24"/>
          <w:szCs w:val="24"/>
        </w:rPr>
      </w:pPr>
    </w:p>
    <w:sectPr w:rsidR="00F42782" w:rsidRPr="001E7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91396"/>
    <w:multiLevelType w:val="hybridMultilevel"/>
    <w:tmpl w:val="0232A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AEB4191"/>
    <w:multiLevelType w:val="hybridMultilevel"/>
    <w:tmpl w:val="9E802174"/>
    <w:lvl w:ilvl="0" w:tplc="7E20F68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13752338">
    <w:abstractNumId w:val="0"/>
  </w:num>
  <w:num w:numId="2" w16cid:durableId="7046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0E"/>
    <w:rsid w:val="00012542"/>
    <w:rsid w:val="00040646"/>
    <w:rsid w:val="00084FCB"/>
    <w:rsid w:val="00087635"/>
    <w:rsid w:val="000E520E"/>
    <w:rsid w:val="001E7915"/>
    <w:rsid w:val="003D7313"/>
    <w:rsid w:val="005103F5"/>
    <w:rsid w:val="00531AE4"/>
    <w:rsid w:val="005B5A86"/>
    <w:rsid w:val="005E5331"/>
    <w:rsid w:val="006D4AD7"/>
    <w:rsid w:val="008C5E14"/>
    <w:rsid w:val="009A7161"/>
    <w:rsid w:val="00A044F6"/>
    <w:rsid w:val="00BB2BD4"/>
    <w:rsid w:val="00C145C1"/>
    <w:rsid w:val="00C4359D"/>
    <w:rsid w:val="00D04C11"/>
    <w:rsid w:val="00D51331"/>
    <w:rsid w:val="00DC099C"/>
    <w:rsid w:val="00E14667"/>
    <w:rsid w:val="00E53977"/>
    <w:rsid w:val="00EF00B0"/>
    <w:rsid w:val="00F075C8"/>
    <w:rsid w:val="00F42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B284"/>
  <w15:chartTrackingRefBased/>
  <w15:docId w15:val="{1791A68F-15C3-48BE-BE4A-3F35ABBB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1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5057</Characters>
  <Application>Microsoft Office Word</Application>
  <DocSecurity>0</DocSecurity>
  <Lines>85</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Ljung</dc:creator>
  <cp:keywords/>
  <dc:description/>
  <cp:lastModifiedBy>Kenny Genborg</cp:lastModifiedBy>
  <cp:revision>2</cp:revision>
  <dcterms:created xsi:type="dcterms:W3CDTF">2023-03-06T12:54:00Z</dcterms:created>
  <dcterms:modified xsi:type="dcterms:W3CDTF">2023-03-06T12:54:00Z</dcterms:modified>
</cp:coreProperties>
</file>